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לשון בחט״ב – משחקים ופעילויות</w:t>
            </w:r>
          </w:p>
          <w:p>
            <w:pPr>
              <w:bidi/>
              <w:jc w:val="right"/>
            </w:pPr>
            <w:r>
              <w:rPr>
                <w:rFonts w:ascii="Arial" w:hAnsi="Arial" w:cs="Arial" w:eastAsia="Arial"/>
                <w:lang w:val="he-IL" w:bidi="he-IL"/>
                <w:b/>
                <w:color w:val="3C1361"/>
                <w:sz w:val="32"/>
                <w:rtl/>
                <w:szCs w:val="32"/>
                <w:bCs/>
              </w:rPr>
              <w:t>חוברת תרגול – לשון בחט״ב: משחקים ופעילויות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את כל היחידות המרכזיות באתר בסדר הגיוני אחד אחרי השני</w:t>
      </w:r>
    </w:p>
    <w:p>
      <w:pPr>
        <w:bidi/>
        <w:spacing w:after="80"/>
        <w:jc w:val="right"/>
      </w:pPr>
      <w:r>
        <w:rPr>
          <w:rFonts w:ascii="Arial" w:hAnsi="Arial" w:cs="Arial" w:eastAsia="Arial"/>
          <w:lang w:val="he-IL" w:bidi="he-IL"/>
          <w:sz w:val="22"/>
          <w:rtl/>
          <w:szCs w:val="22"/>
        </w:rPr>
        <w:t>• לחזק זיהוי של מושגי לשון בסיסיים דרך דוגמאות קצרות וברורות</w:t>
      </w:r>
    </w:p>
    <w:p>
      <w:pPr>
        <w:bidi/>
        <w:spacing w:after="80"/>
        <w:jc w:val="right"/>
      </w:pPr>
      <w:r>
        <w:rPr>
          <w:rFonts w:ascii="Arial" w:hAnsi="Arial" w:cs="Arial" w:eastAsia="Arial"/>
          <w:lang w:val="he-IL" w:bidi="he-IL"/>
          <w:sz w:val="22"/>
          <w:rtl/>
          <w:szCs w:val="22"/>
        </w:rPr>
        <w:t>• להכין את התלמידים והתלמידות למבדק מסכם בעזרת תרגול מדורג</w:t>
      </w:r>
    </w:p>
    <w:p>
      <w:pPr>
        <w:bidi/>
        <w:spacing w:after="80"/>
        <w:jc w:val="right"/>
      </w:pPr>
      <w:r>
        <w:rPr>
          <w:rFonts w:ascii="Arial" w:hAnsi="Arial" w:cs="Arial" w:eastAsia="Arial"/>
          <w:lang w:val="he-IL" w:bidi="he-IL"/>
          <w:sz w:val="22"/>
          <w:rtl/>
          <w:szCs w:val="22"/>
        </w:rPr>
        <w:t>• לעודד עבודה עצמאית בעזרת דפי תרגול עם הסבר קצר לפני כל פרק</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חלקי הדיבר והפועל – זיהוי בסיסי</w:t>
      </w:r>
    </w:p>
    <w:p>
      <w:pPr>
        <w:bidi/>
        <w:spacing w:after="40"/>
        <w:jc w:val="right"/>
      </w:pPr>
      <w:r>
        <w:rPr>
          <w:rFonts w:ascii="Arial" w:hAnsi="Arial" w:cs="Arial" w:eastAsia="Arial"/>
          <w:lang w:val="he-IL" w:bidi="he-IL"/>
          <w:sz w:val="22"/>
          <w:rtl/>
          <w:szCs w:val="22"/>
        </w:rPr>
        <w:t>1. ג – תואר הפועל</w:t>
      </w:r>
    </w:p>
    <w:p>
      <w:pPr>
        <w:bidi/>
        <w:spacing w:after="40"/>
        <w:jc w:val="right"/>
      </w:pPr>
      <w:r>
        <w:rPr>
          <w:rFonts w:ascii="Arial" w:hAnsi="Arial" w:cs="Arial" w:eastAsia="Arial"/>
          <w:lang w:val="he-IL" w:bidi="he-IL"/>
          <w:sz w:val="22"/>
          <w:rtl/>
          <w:szCs w:val="22"/>
        </w:rPr>
        <w:t>2. א – שם תואר</w:t>
      </w:r>
    </w:p>
    <w:p>
      <w:pPr>
        <w:bidi/>
        <w:spacing w:after="40"/>
        <w:jc w:val="right"/>
      </w:pPr>
      <w:r>
        <w:rPr>
          <w:rFonts w:ascii="Arial" w:hAnsi="Arial" w:cs="Arial" w:eastAsia="Arial"/>
          <w:lang w:val="he-IL" w:bidi="he-IL"/>
          <w:sz w:val="22"/>
          <w:rtl/>
          <w:szCs w:val="22"/>
        </w:rPr>
        <w:t>3. א – כן</w:t>
      </w:r>
    </w:p>
    <w:p>
      <w:pPr>
        <w:bidi/>
        <w:pStyle w:val="Heading3"/>
        <w:spacing w:after="80"/>
        <w:jc w:val="right"/>
      </w:pPr>
      <w:r>
        <w:rPr>
          <w:rFonts w:ascii="Arial" w:hAnsi="Arial" w:cs="Arial" w:eastAsia="Arial"/>
          <w:lang w:val="he-IL" w:bidi="he-IL"/>
          <w:b/>
          <w:color w:val="DD6B20"/>
          <w:sz w:val="26"/>
          <w:rtl/>
          <w:szCs w:val="26"/>
          <w:bCs/>
        </w:rPr>
        <w:t>חלק ב׳ – פרק 1 · חלקי הדיבר והפועל – השלמה והתאמה</w:t>
      </w:r>
    </w:p>
    <w:p>
      <w:pPr>
        <w:bidi/>
        <w:spacing w:after="40"/>
        <w:jc w:val="right"/>
      </w:pPr>
      <w:r>
        <w:rPr>
          <w:rFonts w:ascii="Arial" w:hAnsi="Arial" w:cs="Arial" w:eastAsia="Arial"/>
          <w:lang w:val="he-IL" w:bidi="he-IL"/>
          <w:sz w:val="22"/>
          <w:rtl/>
          <w:szCs w:val="22"/>
        </w:rPr>
        <w:t>1. כ-ת-ב</w:t>
      </w:r>
    </w:p>
    <w:p>
      <w:pPr>
        <w:bidi/>
        <w:pStyle w:val="Heading3"/>
        <w:spacing w:after="80"/>
        <w:jc w:val="right"/>
      </w:pPr>
      <w:r>
        <w:rPr>
          <w:rFonts w:ascii="Arial" w:hAnsi="Arial" w:cs="Arial" w:eastAsia="Arial"/>
          <w:lang w:val="he-IL" w:bidi="he-IL"/>
          <w:b/>
          <w:color w:val="3182CE"/>
          <w:sz w:val="26"/>
          <w:rtl/>
          <w:szCs w:val="26"/>
          <w:bCs/>
        </w:rPr>
        <w:t>חלק ג׳ – פרק 1 · חלקי הדיבר והפועל – התאמה</w:t>
      </w:r>
    </w:p>
    <w:p>
      <w:pPr>
        <w:bidi/>
        <w:spacing w:after="40"/>
        <w:jc w:val="right"/>
      </w:pPr>
      <w:r>
        <w:rPr>
          <w:rFonts w:ascii="Arial" w:hAnsi="Arial" w:cs="Arial" w:eastAsia="Arial"/>
          <w:lang w:val="he-IL" w:bidi="he-IL"/>
          <w:sz w:val="22"/>
          <w:rtl/>
          <w:szCs w:val="22"/>
        </w:rPr>
        <w:t>1 – ד (תואר הפועל)</w:t>
      </w:r>
    </w:p>
    <w:p>
      <w:pPr>
        <w:bidi/>
        <w:spacing w:after="40"/>
        <w:jc w:val="right"/>
      </w:pPr>
      <w:r>
        <w:rPr>
          <w:rFonts w:ascii="Arial" w:hAnsi="Arial" w:cs="Arial" w:eastAsia="Arial"/>
          <w:lang w:val="he-IL" w:bidi="he-IL"/>
          <w:sz w:val="22"/>
          <w:rtl/>
          <w:szCs w:val="22"/>
        </w:rPr>
        <w:t>2 – ג (שם תואר)</w:t>
      </w:r>
    </w:p>
    <w:p>
      <w:pPr>
        <w:bidi/>
        <w:spacing w:after="40"/>
        <w:jc w:val="right"/>
      </w:pPr>
      <w:r>
        <w:rPr>
          <w:rFonts w:ascii="Arial" w:hAnsi="Arial" w:cs="Arial" w:eastAsia="Arial"/>
          <w:lang w:val="he-IL" w:bidi="he-IL"/>
          <w:sz w:val="22"/>
          <w:rtl/>
          <w:szCs w:val="22"/>
        </w:rPr>
        <w:t>3 – ב (מילת יחס)</w:t>
      </w:r>
    </w:p>
    <w:p>
      <w:pPr>
        <w:bidi/>
        <w:spacing w:after="40"/>
        <w:jc w:val="right"/>
      </w:pPr>
      <w:r>
        <w:rPr>
          <w:rFonts w:ascii="Arial" w:hAnsi="Arial" w:cs="Arial" w:eastAsia="Arial"/>
          <w:lang w:val="he-IL" w:bidi="he-IL"/>
          <w:sz w:val="22"/>
          <w:rtl/>
          <w:szCs w:val="22"/>
        </w:rPr>
        <w:t>4 – א (שם עצם)</w:t>
      </w:r>
    </w:p>
    <w:p>
      <w:pPr>
        <w:bidi/>
        <w:pStyle w:val="Heading3"/>
        <w:spacing w:after="80"/>
        <w:jc w:val="right"/>
      </w:pPr>
      <w:r>
        <w:rPr>
          <w:rFonts w:ascii="Arial" w:hAnsi="Arial" w:cs="Arial" w:eastAsia="Arial"/>
          <w:lang w:val="he-IL" w:bidi="he-IL"/>
          <w:b/>
          <w:color w:val="38A169"/>
          <w:sz w:val="26"/>
          <w:rtl/>
          <w:szCs w:val="26"/>
          <w:bCs/>
        </w:rPr>
        <w:t>חלק ד׳ – פרק 1 · חלקי הדיבר והפועל – חשיבה ויישום</w:t>
      </w:r>
    </w:p>
    <w:p>
      <w:pPr>
        <w:bidi/>
        <w:spacing w:after="40"/>
        <w:jc w:val="right"/>
      </w:pPr>
      <w:r>
        <w:rPr>
          <w:rFonts w:ascii="Arial" w:hAnsi="Arial" w:cs="Arial" w:eastAsia="Arial"/>
          <w:lang w:val="he-IL" w:bidi="he-IL"/>
          <w:sz w:val="22"/>
          <w:rtl/>
          <w:szCs w:val="22"/>
        </w:rPr>
        <w:t>1. לדוגמה: הוא שר טוב. (המילה טוב מתארת איך הוא שר)</w:t>
      </w:r>
    </w:p>
    <w:p>
      <w:pPr>
        <w:bidi/>
        <w:spacing w:after="40"/>
        <w:jc w:val="right"/>
      </w:pPr>
      <w:r>
        <w:rPr>
          <w:rFonts w:ascii="Arial" w:hAnsi="Arial" w:cs="Arial" w:eastAsia="Arial"/>
          <w:lang w:val="he-IL" w:bidi="he-IL"/>
          <w:sz w:val="22"/>
          <w:rtl/>
          <w:szCs w:val="22"/>
        </w:rPr>
        <w:t>2. שם תואר מתאר שם עצם (ילד חכם), תואר הפועל מתאר פעולה (רץ מהר)</w:t>
      </w:r>
    </w:p>
    <w:p>
      <w:pPr>
        <w:bidi/>
        <w:pStyle w:val="Heading3"/>
        <w:spacing w:after="80"/>
        <w:jc w:val="right"/>
      </w:pPr>
      <w:r>
        <w:rPr>
          <w:rFonts w:ascii="Arial" w:hAnsi="Arial" w:cs="Arial" w:eastAsia="Arial"/>
          <w:lang w:val="he-IL" w:bidi="he-IL"/>
          <w:b/>
          <w:color w:val="805AD5"/>
          <w:sz w:val="26"/>
          <w:rtl/>
          <w:szCs w:val="26"/>
          <w:bCs/>
        </w:rPr>
        <w:t>חלק ה׳ – פרק 2 · צירופים: סמיכות ושם ותוארו, ומאזכרים – זיהוי בסיסי</w:t>
      </w:r>
    </w:p>
    <w:p>
      <w:pPr>
        <w:bidi/>
        <w:spacing w:after="40"/>
        <w:jc w:val="right"/>
      </w:pPr>
      <w:r>
        <w:rPr>
          <w:rFonts w:ascii="Arial" w:hAnsi="Arial" w:cs="Arial" w:eastAsia="Arial"/>
          <w:lang w:val="he-IL" w:bidi="he-IL"/>
          <w:sz w:val="22"/>
          <w:rtl/>
          <w:szCs w:val="22"/>
        </w:rPr>
        <w:t>1. א – צירוף סמיכות</w:t>
      </w:r>
    </w:p>
    <w:p>
      <w:pPr>
        <w:bidi/>
        <w:spacing w:after="40"/>
        <w:jc w:val="right"/>
      </w:pPr>
      <w:r>
        <w:rPr>
          <w:rFonts w:ascii="Arial" w:hAnsi="Arial" w:cs="Arial" w:eastAsia="Arial"/>
          <w:lang w:val="he-IL" w:bidi="he-IL"/>
          <w:sz w:val="22"/>
          <w:rtl/>
          <w:szCs w:val="22"/>
        </w:rPr>
        <w:t>2. ב – צירוף שם ותוארו</w:t>
      </w:r>
    </w:p>
    <w:p>
      <w:pPr>
        <w:bidi/>
        <w:pStyle w:val="Heading3"/>
        <w:spacing w:after="80"/>
        <w:jc w:val="right"/>
      </w:pPr>
      <w:r>
        <w:rPr>
          <w:rFonts w:ascii="Arial" w:hAnsi="Arial" w:cs="Arial" w:eastAsia="Arial"/>
          <w:lang w:val="he-IL" w:bidi="he-IL"/>
          <w:b/>
          <w:color w:val="D53F8C"/>
          <w:sz w:val="26"/>
          <w:rtl/>
          <w:szCs w:val="26"/>
          <w:bCs/>
        </w:rPr>
        <w:t>חלק ו׳ – פרק 2 · צירופים: סמיכות ושם ותוארו, ומאזכרים – המשך זיהוי</w:t>
      </w:r>
    </w:p>
    <w:p>
      <w:pPr>
        <w:bidi/>
        <w:spacing w:after="40"/>
        <w:jc w:val="right"/>
      </w:pPr>
      <w:r>
        <w:rPr>
          <w:rFonts w:ascii="Arial" w:hAnsi="Arial" w:cs="Arial" w:eastAsia="Arial"/>
          <w:lang w:val="he-IL" w:bidi="he-IL"/>
          <w:sz w:val="22"/>
          <w:rtl/>
          <w:szCs w:val="22"/>
        </w:rPr>
        <w:t>1. נכון – למשל "בית ספר" – שתי המילים הן שמות עצם, בלי תואר.</w:t>
      </w:r>
    </w:p>
    <w:p>
      <w:pPr>
        <w:bidi/>
        <w:spacing w:after="40"/>
        <w:jc w:val="right"/>
      </w:pPr>
      <w:r>
        <w:rPr>
          <w:rFonts w:ascii="Arial" w:hAnsi="Arial" w:cs="Arial" w:eastAsia="Arial"/>
          <w:lang w:val="he-IL" w:bidi="he-IL"/>
          <w:sz w:val="22"/>
          <w:rtl/>
          <w:szCs w:val="22"/>
        </w:rPr>
        <w:t>2. לא נכון – בעברית התואר בא אחרי השם, כמו ב"ילד חכם".</w:t>
      </w:r>
    </w:p>
    <w:p>
      <w:pPr>
        <w:bidi/>
        <w:pStyle w:val="Heading3"/>
        <w:spacing w:after="80"/>
        <w:jc w:val="right"/>
      </w:pPr>
      <w:r>
        <w:rPr>
          <w:rFonts w:ascii="Arial" w:hAnsi="Arial" w:cs="Arial" w:eastAsia="Arial"/>
          <w:lang w:val="he-IL" w:bidi="he-IL"/>
          <w:b/>
          <w:color w:val="E53E3E"/>
          <w:sz w:val="26"/>
          <w:rtl/>
          <w:szCs w:val="26"/>
          <w:bCs/>
        </w:rPr>
        <w:t>חלק ז׳ – פרק 2 · צירופים: סמיכות ושם ותוארו, ומאזכרים – השלמה</w:t>
      </w:r>
    </w:p>
    <w:p>
      <w:pPr>
        <w:bidi/>
        <w:spacing w:after="40"/>
        <w:jc w:val="right"/>
      </w:pPr>
      <w:r>
        <w:rPr>
          <w:rFonts w:ascii="Arial" w:hAnsi="Arial" w:cs="Arial" w:eastAsia="Arial"/>
          <w:lang w:val="he-IL" w:bidi="he-IL"/>
          <w:sz w:val="22"/>
          <w:rtl/>
          <w:szCs w:val="22"/>
        </w:rPr>
        <w:t>1. סמיכות</w:t>
      </w:r>
    </w:p>
    <w:p>
      <w:pPr>
        <w:bidi/>
        <w:pStyle w:val="Heading3"/>
        <w:spacing w:after="80"/>
        <w:jc w:val="right"/>
      </w:pPr>
      <w:r>
        <w:rPr>
          <w:rFonts w:ascii="Arial" w:hAnsi="Arial" w:cs="Arial" w:eastAsia="Arial"/>
          <w:lang w:val="he-IL" w:bidi="he-IL"/>
          <w:b/>
          <w:color w:val="DD6B20"/>
          <w:sz w:val="26"/>
          <w:rtl/>
          <w:szCs w:val="26"/>
          <w:bCs/>
        </w:rPr>
        <w:t>חלק ח׳ – פרק 2 · צירופים: סמיכות ושם ותוארו, ומאזכרים – ה׳ הידיעה והתאמה</w:t>
      </w:r>
    </w:p>
    <w:p>
      <w:pPr>
        <w:bidi/>
        <w:spacing w:after="40"/>
        <w:jc w:val="right"/>
      </w:pPr>
      <w:r>
        <w:rPr>
          <w:rFonts w:ascii="Arial" w:hAnsi="Arial" w:cs="Arial" w:eastAsia="Arial"/>
          <w:lang w:val="he-IL" w:bidi="he-IL"/>
          <w:sz w:val="22"/>
          <w:rtl/>
          <w:szCs w:val="22"/>
        </w:rPr>
        <w:t>1. הספר</w:t>
      </w:r>
    </w:p>
    <w:p>
      <w:pPr>
        <w:bidi/>
        <w:pStyle w:val="Heading3"/>
        <w:spacing w:after="80"/>
        <w:jc w:val="right"/>
      </w:pPr>
      <w:r>
        <w:rPr>
          <w:rFonts w:ascii="Arial" w:hAnsi="Arial" w:cs="Arial" w:eastAsia="Arial"/>
          <w:lang w:val="he-IL" w:bidi="he-IL"/>
          <w:b/>
          <w:color w:val="3182CE"/>
          <w:sz w:val="26"/>
          <w:rtl/>
          <w:szCs w:val="26"/>
          <w:bCs/>
        </w:rPr>
        <w:t>חלק ט׳ – פרק 3 · סימני פיסוק – זיהוי סימנים</w:t>
      </w:r>
    </w:p>
    <w:p>
      <w:pPr>
        <w:bidi/>
        <w:spacing w:after="40"/>
        <w:jc w:val="right"/>
      </w:pPr>
      <w:r>
        <w:rPr>
          <w:rFonts w:ascii="Arial" w:hAnsi="Arial" w:cs="Arial" w:eastAsia="Arial"/>
          <w:lang w:val="he-IL" w:bidi="he-IL"/>
          <w:sz w:val="22"/>
          <w:rtl/>
          <w:szCs w:val="22"/>
        </w:rPr>
        <w:t>1. ב – סימן שאלה</w:t>
      </w:r>
    </w:p>
    <w:p>
      <w:pPr>
        <w:bidi/>
        <w:spacing w:after="40"/>
        <w:jc w:val="right"/>
      </w:pPr>
      <w:r>
        <w:rPr>
          <w:rFonts w:ascii="Arial" w:hAnsi="Arial" w:cs="Arial" w:eastAsia="Arial"/>
          <w:lang w:val="he-IL" w:bidi="he-IL"/>
          <w:sz w:val="22"/>
          <w:rtl/>
          <w:szCs w:val="22"/>
        </w:rPr>
        <w:t>2. ג – סימן קריאה</w:t>
      </w:r>
    </w:p>
    <w:p>
      <w:pPr>
        <w:bidi/>
        <w:spacing w:after="40"/>
        <w:jc w:val="right"/>
      </w:pPr>
      <w:r>
        <w:rPr>
          <w:rFonts w:ascii="Arial" w:hAnsi="Arial" w:cs="Arial" w:eastAsia="Arial"/>
          <w:lang w:val="he-IL" w:bidi="he-IL"/>
          <w:sz w:val="22"/>
          <w:rtl/>
          <w:szCs w:val="22"/>
        </w:rPr>
        <w:t>3. ב – מירכאות</w:t>
      </w:r>
    </w:p>
    <w:p>
      <w:pPr>
        <w:bidi/>
        <w:pStyle w:val="Heading3"/>
        <w:spacing w:after="80"/>
        <w:jc w:val="right"/>
      </w:pPr>
      <w:r>
        <w:rPr>
          <w:rFonts w:ascii="Arial" w:hAnsi="Arial" w:cs="Arial" w:eastAsia="Arial"/>
          <w:lang w:val="he-IL" w:bidi="he-IL"/>
          <w:b/>
          <w:color w:val="38A169"/>
          <w:sz w:val="26"/>
          <w:rtl/>
          <w:szCs w:val="26"/>
          <w:bCs/>
        </w:rPr>
        <w:t>חלק י׳ – פרק 3 · סימני פיסוק – השלמת הסימן</w:t>
      </w:r>
    </w:p>
    <w:p>
      <w:pPr>
        <w:bidi/>
        <w:spacing w:after="40"/>
        <w:jc w:val="right"/>
      </w:pPr>
      <w:r>
        <w:rPr>
          <w:rFonts w:ascii="Arial" w:hAnsi="Arial" w:cs="Arial" w:eastAsia="Arial"/>
          <w:lang w:val="he-IL" w:bidi="he-IL"/>
          <w:sz w:val="22"/>
          <w:rtl/>
          <w:szCs w:val="22"/>
        </w:rPr>
        <w:t>1. סימן שאלה</w:t>
      </w:r>
    </w:p>
    <w:p>
      <w:pPr>
        <w:bidi/>
        <w:spacing w:after="40"/>
        <w:jc w:val="right"/>
      </w:pPr>
      <w:r>
        <w:rPr>
          <w:rFonts w:ascii="Arial" w:hAnsi="Arial" w:cs="Arial" w:eastAsia="Arial"/>
          <w:lang w:val="he-IL" w:bidi="he-IL"/>
          <w:sz w:val="22"/>
          <w:rtl/>
          <w:szCs w:val="22"/>
        </w:rPr>
        <w:t>2. פסיק</w:t>
      </w:r>
    </w:p>
    <w:p>
      <w:pPr>
        <w:bidi/>
        <w:pStyle w:val="Heading3"/>
        <w:spacing w:after="80"/>
        <w:jc w:val="right"/>
      </w:pPr>
      <w:r>
        <w:rPr>
          <w:rFonts w:ascii="Arial" w:hAnsi="Arial" w:cs="Arial" w:eastAsia="Arial"/>
          <w:lang w:val="he-IL" w:bidi="he-IL"/>
          <w:b/>
          <w:color w:val="805AD5"/>
          <w:sz w:val="26"/>
          <w:rtl/>
          <w:szCs w:val="26"/>
          <w:bCs/>
        </w:rPr>
        <w:t>חלק י״א – פרק 3 · סימני פיסוק – כתיבה ויישום</w:t>
      </w:r>
    </w:p>
    <w:p>
      <w:pPr>
        <w:bidi/>
        <w:spacing w:after="40"/>
        <w:jc w:val="right"/>
      </w:pPr>
      <w:r>
        <w:rPr>
          <w:rFonts w:ascii="Arial" w:hAnsi="Arial" w:cs="Arial" w:eastAsia="Arial"/>
          <w:lang w:val="he-IL" w:bidi="he-IL"/>
          <w:sz w:val="22"/>
          <w:rtl/>
          <w:szCs w:val="22"/>
        </w:rPr>
        <w:t>1. משפט שמביע הפתעה או שמחה ומסתיים בסימן קריאה</w:t>
      </w:r>
    </w:p>
    <w:p>
      <w:pPr>
        <w:bidi/>
        <w:spacing w:after="40"/>
        <w:jc w:val="right"/>
      </w:pPr>
      <w:r>
        <w:rPr>
          <w:rFonts w:ascii="Arial" w:hAnsi="Arial" w:cs="Arial" w:eastAsia="Arial"/>
          <w:lang w:val="he-IL" w:bidi="he-IL"/>
          <w:sz w:val="22"/>
          <w:rtl/>
          <w:szCs w:val="22"/>
        </w:rPr>
        <w:t>2. משפט עם פסיק בין שתי מילים או פרטים ברשימה</w:t>
      </w:r>
    </w:p>
    <w:p>
      <w:pPr>
        <w:bidi/>
        <w:pStyle w:val="Heading3"/>
        <w:spacing w:after="80"/>
        <w:jc w:val="right"/>
      </w:pPr>
      <w:r>
        <w:rPr>
          <w:rFonts w:ascii="Arial" w:hAnsi="Arial" w:cs="Arial" w:eastAsia="Arial"/>
          <w:lang w:val="he-IL" w:bidi="he-IL"/>
          <w:b/>
          <w:color w:val="D53F8C"/>
          <w:sz w:val="26"/>
          <w:rtl/>
          <w:szCs w:val="26"/>
          <w:bCs/>
        </w:rPr>
        <w:t>חלק י״ב – פרק 4 · כתיבת טיעון – זיהוי מושגי יסוד</w:t>
      </w:r>
    </w:p>
    <w:p>
      <w:pPr>
        <w:bidi/>
        <w:spacing w:after="40"/>
        <w:jc w:val="right"/>
      </w:pPr>
      <w:r>
        <w:rPr>
          <w:rFonts w:ascii="Arial" w:hAnsi="Arial" w:cs="Arial" w:eastAsia="Arial"/>
          <w:lang w:val="he-IL" w:bidi="he-IL"/>
          <w:sz w:val="22"/>
          <w:rtl/>
          <w:szCs w:val="22"/>
        </w:rPr>
        <w:t>1. לא נכון – בטיעון טוב יש גם דוגמאות שמחזקות את הנימוקים</w:t>
      </w:r>
    </w:p>
    <w:p>
      <w:pPr>
        <w:bidi/>
        <w:spacing w:after="40"/>
        <w:jc w:val="right"/>
      </w:pPr>
      <w:r>
        <w:rPr>
          <w:rFonts w:ascii="Arial" w:hAnsi="Arial" w:cs="Arial" w:eastAsia="Arial"/>
          <w:lang w:val="he-IL" w:bidi="he-IL"/>
          <w:sz w:val="22"/>
          <w:rtl/>
          <w:szCs w:val="22"/>
        </w:rPr>
        <w:t>2. נכון – עובדה מבוססת על מידע שאפשר לאמת</w:t>
      </w:r>
    </w:p>
    <w:p>
      <w:pPr>
        <w:bidi/>
        <w:spacing w:after="40"/>
        <w:jc w:val="right"/>
      </w:pPr>
      <w:r>
        <w:rPr>
          <w:rFonts w:ascii="Arial" w:hAnsi="Arial" w:cs="Arial" w:eastAsia="Arial"/>
          <w:lang w:val="he-IL" w:bidi="he-IL"/>
          <w:sz w:val="22"/>
          <w:rtl/>
          <w:szCs w:val="22"/>
        </w:rPr>
        <w:t>3. לא נכון – דעה היא מה שאדם חושב, ולכן אנשים שונים יכולים לחשוב אחרת</w:t>
      </w:r>
    </w:p>
    <w:p>
      <w:pPr>
        <w:bidi/>
        <w:pStyle w:val="Heading3"/>
        <w:spacing w:after="80"/>
        <w:jc w:val="right"/>
      </w:pPr>
      <w:r>
        <w:rPr>
          <w:rFonts w:ascii="Arial" w:hAnsi="Arial" w:cs="Arial" w:eastAsia="Arial"/>
          <w:lang w:val="he-IL" w:bidi="he-IL"/>
          <w:b/>
          <w:color w:val="E53E3E"/>
          <w:sz w:val="26"/>
          <w:rtl/>
          <w:szCs w:val="26"/>
          <w:bCs/>
        </w:rPr>
        <w:t>חלק י״ג – פרק 4 · כתיבת טיעון – מילות קישור וחלקי הטיעון</w:t>
      </w:r>
    </w:p>
    <w:p>
      <w:pPr>
        <w:bidi/>
        <w:spacing w:after="40"/>
        <w:jc w:val="right"/>
      </w:pPr>
      <w:r>
        <w:rPr>
          <w:rFonts w:ascii="Arial" w:hAnsi="Arial" w:cs="Arial" w:eastAsia="Arial"/>
          <w:lang w:val="he-IL" w:bidi="he-IL"/>
          <w:sz w:val="22"/>
          <w:rtl/>
          <w:szCs w:val="22"/>
        </w:rPr>
        <w:t>1. כי</w:t>
      </w:r>
    </w:p>
    <w:p>
      <w:pPr>
        <w:bidi/>
        <w:spacing w:after="40"/>
        <w:jc w:val="right"/>
      </w:pPr>
      <w:r>
        <w:rPr>
          <w:rFonts w:ascii="Arial" w:hAnsi="Arial" w:cs="Arial" w:eastAsia="Arial"/>
          <w:lang w:val="he-IL" w:bidi="he-IL"/>
          <w:sz w:val="22"/>
          <w:rtl/>
          <w:szCs w:val="22"/>
        </w:rPr>
        <w:t>2. אבל</w:t>
      </w:r>
    </w:p>
    <w:p>
      <w:pPr>
        <w:bidi/>
        <w:pStyle w:val="Heading3"/>
        <w:spacing w:after="80"/>
        <w:jc w:val="right"/>
      </w:pPr>
      <w:r>
        <w:rPr>
          <w:rFonts w:ascii="Arial" w:hAnsi="Arial" w:cs="Arial" w:eastAsia="Arial"/>
          <w:lang w:val="he-IL" w:bidi="he-IL"/>
          <w:b/>
          <w:color w:val="DD6B20"/>
          <w:sz w:val="26"/>
          <w:rtl/>
          <w:szCs w:val="26"/>
          <w:bCs/>
        </w:rPr>
        <w:t>חלק י״ד – פרק 4 · כתיבת טיעון – כתיבה עצמית</w:t>
      </w:r>
    </w:p>
    <w:p>
      <w:pPr>
        <w:bidi/>
        <w:spacing w:after="40"/>
        <w:jc w:val="right"/>
      </w:pPr>
      <w:r>
        <w:rPr>
          <w:rFonts w:ascii="Arial" w:hAnsi="Arial" w:cs="Arial" w:eastAsia="Arial"/>
          <w:lang w:val="he-IL" w:bidi="he-IL"/>
          <w:sz w:val="22"/>
          <w:rtl/>
          <w:szCs w:val="22"/>
        </w:rPr>
        <w:t>1. עובדה: משפט שאפשר לבדוק; דעה: משפט שמביע מה הכותב חושב</w:t>
      </w:r>
    </w:p>
    <w:p>
      <w:pPr>
        <w:bidi/>
        <w:pStyle w:val="Heading3"/>
        <w:spacing w:after="80"/>
        <w:jc w:val="right"/>
      </w:pPr>
      <w:r>
        <w:rPr>
          <w:rFonts w:ascii="Arial" w:hAnsi="Arial" w:cs="Arial" w:eastAsia="Arial"/>
          <w:lang w:val="he-IL" w:bidi="he-IL"/>
          <w:b/>
          <w:color w:val="3182CE"/>
          <w:sz w:val="26"/>
          <w:rtl/>
          <w:szCs w:val="26"/>
          <w:bCs/>
        </w:rPr>
        <w:t>חלק ט״ו – פרק 5 · ניבים וביטויים – התאמה</w:t>
      </w:r>
    </w:p>
    <w:p>
      <w:pPr>
        <w:bidi/>
        <w:spacing w:after="40"/>
        <w:jc w:val="right"/>
      </w:pPr>
      <w:r>
        <w:rPr>
          <w:rFonts w:ascii="Arial" w:hAnsi="Arial" w:cs="Arial" w:eastAsia="Arial"/>
          <w:lang w:val="he-IL" w:bidi="he-IL"/>
          <w:sz w:val="22"/>
          <w:rtl/>
          <w:szCs w:val="22"/>
        </w:rPr>
        <w:t>1 – ד (אדם טוב ונדיב מאוד)</w:t>
      </w:r>
    </w:p>
    <w:p>
      <w:pPr>
        <w:bidi/>
        <w:spacing w:after="40"/>
        <w:jc w:val="right"/>
      </w:pPr>
      <w:r>
        <w:rPr>
          <w:rFonts w:ascii="Arial" w:hAnsi="Arial" w:cs="Arial" w:eastAsia="Arial"/>
          <w:lang w:val="he-IL" w:bidi="he-IL"/>
          <w:sz w:val="22"/>
          <w:rtl/>
          <w:szCs w:val="22"/>
        </w:rPr>
        <w:t>2 – ג (יחד, בשיתוף פעולה)</w:t>
      </w:r>
    </w:p>
    <w:p>
      <w:pPr>
        <w:bidi/>
        <w:spacing w:after="40"/>
        <w:jc w:val="right"/>
      </w:pPr>
      <w:r>
        <w:rPr>
          <w:rFonts w:ascii="Arial" w:hAnsi="Arial" w:cs="Arial" w:eastAsia="Arial"/>
          <w:lang w:val="he-IL" w:bidi="he-IL"/>
          <w:sz w:val="22"/>
          <w:rtl/>
          <w:szCs w:val="22"/>
        </w:rPr>
        <w:t>3 – ב (לוקח יוזמה ואחריות)</w:t>
      </w:r>
    </w:p>
    <w:p>
      <w:pPr>
        <w:bidi/>
        <w:spacing w:after="40"/>
        <w:jc w:val="right"/>
      </w:pPr>
      <w:r>
        <w:rPr>
          <w:rFonts w:ascii="Arial" w:hAnsi="Arial" w:cs="Arial" w:eastAsia="Arial"/>
          <w:lang w:val="he-IL" w:bidi="he-IL"/>
          <w:sz w:val="22"/>
          <w:rtl/>
          <w:szCs w:val="22"/>
        </w:rPr>
        <w:t>4 – א (שותקים ולא אומרים מילה)</w:t>
      </w:r>
    </w:p>
    <w:p>
      <w:pPr>
        <w:bidi/>
        <w:pStyle w:val="Heading3"/>
        <w:spacing w:after="80"/>
        <w:jc w:val="right"/>
      </w:pPr>
      <w:r>
        <w:rPr>
          <w:rFonts w:ascii="Arial" w:hAnsi="Arial" w:cs="Arial" w:eastAsia="Arial"/>
          <w:lang w:val="he-IL" w:bidi="he-IL"/>
          <w:b/>
          <w:color w:val="38A169"/>
          <w:sz w:val="26"/>
          <w:rtl/>
          <w:szCs w:val="26"/>
          <w:bCs/>
        </w:rPr>
        <w:t>חלק ט״ז – פרק 5 · ניבים וביטויים – נכון או לא נכון</w:t>
      </w:r>
    </w:p>
    <w:p>
      <w:pPr>
        <w:bidi/>
        <w:spacing w:after="40"/>
        <w:jc w:val="right"/>
      </w:pPr>
      <w:r>
        <w:rPr>
          <w:rFonts w:ascii="Arial" w:hAnsi="Arial" w:cs="Arial" w:eastAsia="Arial"/>
          <w:lang w:val="he-IL" w:bidi="he-IL"/>
          <w:sz w:val="22"/>
          <w:rtl/>
          <w:szCs w:val="22"/>
        </w:rPr>
        <w:t>1. לא נכון – זהו ניב שמתאר תכונת אופי טובה, לא חפץ אמיתי</w:t>
      </w:r>
    </w:p>
    <w:p>
      <w:pPr>
        <w:bidi/>
        <w:spacing w:after="40"/>
        <w:jc w:val="right"/>
      </w:pPr>
      <w:r>
        <w:rPr>
          <w:rFonts w:ascii="Arial" w:hAnsi="Arial" w:cs="Arial" w:eastAsia="Arial"/>
          <w:lang w:val="he-IL" w:bidi="he-IL"/>
          <w:sz w:val="22"/>
          <w:rtl/>
          <w:szCs w:val="22"/>
        </w:rPr>
        <w:t>2. נכון – הניב מתאר עבודה משותפת</w:t>
      </w:r>
    </w:p>
    <w:p>
      <w:pPr>
        <w:bidi/>
        <w:pStyle w:val="Heading3"/>
        <w:spacing w:after="80"/>
        <w:jc w:val="right"/>
      </w:pPr>
      <w:r>
        <w:rPr>
          <w:rFonts w:ascii="Arial" w:hAnsi="Arial" w:cs="Arial" w:eastAsia="Arial"/>
          <w:lang w:val="he-IL" w:bidi="he-IL"/>
          <w:b/>
          <w:color w:val="805AD5"/>
          <w:sz w:val="26"/>
          <w:rtl/>
          <w:szCs w:val="26"/>
          <w:bCs/>
        </w:rPr>
        <w:t>חלק י״ז – פרק 5 · ניבים וביטויים – השלמת הניב המתאים</w:t>
      </w:r>
    </w:p>
    <w:p>
      <w:pPr>
        <w:bidi/>
        <w:spacing w:after="40"/>
        <w:jc w:val="right"/>
      </w:pPr>
      <w:r>
        <w:rPr>
          <w:rFonts w:ascii="Arial" w:hAnsi="Arial" w:cs="Arial" w:eastAsia="Arial"/>
          <w:lang w:val="he-IL" w:bidi="he-IL"/>
          <w:sz w:val="22"/>
          <w:rtl/>
          <w:szCs w:val="22"/>
        </w:rPr>
        <w:t>1. לב זהב</w:t>
      </w:r>
    </w:p>
    <w:p>
      <w:pPr>
        <w:bidi/>
        <w:spacing w:after="40"/>
        <w:jc w:val="right"/>
      </w:pPr>
      <w:r>
        <w:rPr>
          <w:rFonts w:ascii="Arial" w:hAnsi="Arial" w:cs="Arial" w:eastAsia="Arial"/>
          <w:lang w:val="he-IL" w:bidi="he-IL"/>
          <w:sz w:val="22"/>
          <w:rtl/>
          <w:szCs w:val="22"/>
        </w:rPr>
        <w:t>2. יד ביד</w:t>
      </w:r>
    </w:p>
    <w:p>
      <w:pPr>
        <w:bidi/>
        <w:pStyle w:val="Heading3"/>
        <w:spacing w:after="80"/>
        <w:jc w:val="right"/>
      </w:pPr>
      <w:r>
        <w:rPr>
          <w:rFonts w:ascii="Arial" w:hAnsi="Arial" w:cs="Arial" w:eastAsia="Arial"/>
          <w:lang w:val="he-IL" w:bidi="he-IL"/>
          <w:b/>
          <w:color w:val="D53F8C"/>
          <w:sz w:val="26"/>
          <w:rtl/>
          <w:szCs w:val="26"/>
          <w:bCs/>
        </w:rPr>
        <w:t>חלק י״ח – פרק 6 · סוגי טקסטים ותעודת זהות לטקסט – היכרות וזיהוי</w:t>
      </w:r>
    </w:p>
    <w:p>
      <w:pPr>
        <w:bidi/>
        <w:spacing w:after="40"/>
        <w:jc w:val="right"/>
      </w:pPr>
      <w:r>
        <w:rPr>
          <w:rFonts w:ascii="Arial" w:hAnsi="Arial" w:cs="Arial" w:eastAsia="Arial"/>
          <w:lang w:val="he-IL" w:bidi="he-IL"/>
          <w:sz w:val="22"/>
          <w:rtl/>
          <w:szCs w:val="22"/>
        </w:rPr>
        <w:t>1. א – מודעה</w:t>
      </w:r>
    </w:p>
    <w:p>
      <w:pPr>
        <w:bidi/>
        <w:spacing w:after="40"/>
        <w:jc w:val="right"/>
      </w:pPr>
      <w:r>
        <w:rPr>
          <w:rFonts w:ascii="Arial" w:hAnsi="Arial" w:cs="Arial" w:eastAsia="Arial"/>
          <w:lang w:val="he-IL" w:bidi="he-IL"/>
          <w:sz w:val="22"/>
          <w:rtl/>
          <w:szCs w:val="22"/>
        </w:rPr>
        <w:t>2. ב – הוראות</w:t>
      </w:r>
    </w:p>
    <w:p>
      <w:pPr>
        <w:bidi/>
        <w:pStyle w:val="Heading3"/>
        <w:spacing w:after="80"/>
        <w:jc w:val="right"/>
      </w:pPr>
      <w:r>
        <w:rPr>
          <w:rFonts w:ascii="Arial" w:hAnsi="Arial" w:cs="Arial" w:eastAsia="Arial"/>
          <w:lang w:val="he-IL" w:bidi="he-IL"/>
          <w:b/>
          <w:color w:val="E53E3E"/>
          <w:sz w:val="26"/>
          <w:rtl/>
          <w:szCs w:val="26"/>
          <w:bCs/>
        </w:rPr>
        <w:t>חלק י״ט – פרק 6 · סוגי טקסטים ותעודת זהות לטקסט – התאמה ושימוש</w:t>
      </w:r>
    </w:p>
    <w:p>
      <w:pPr>
        <w:bidi/>
        <w:spacing w:after="40"/>
        <w:jc w:val="right"/>
      </w:pPr>
      <w:r>
        <w:rPr>
          <w:rFonts w:ascii="Arial" w:hAnsi="Arial" w:cs="Arial" w:eastAsia="Arial"/>
          <w:lang w:val="he-IL" w:bidi="he-IL"/>
          <w:sz w:val="22"/>
          <w:rtl/>
          <w:szCs w:val="22"/>
        </w:rPr>
        <w:t>1 – ב (כותרת ופרטים על אירוע)</w:t>
      </w:r>
    </w:p>
    <w:p>
      <w:pPr>
        <w:bidi/>
        <w:spacing w:after="40"/>
        <w:jc w:val="right"/>
      </w:pPr>
      <w:r>
        <w:rPr>
          <w:rFonts w:ascii="Arial" w:hAnsi="Arial" w:cs="Arial" w:eastAsia="Arial"/>
          <w:lang w:val="he-IL" w:bidi="he-IL"/>
          <w:sz w:val="22"/>
          <w:rtl/>
          <w:szCs w:val="22"/>
        </w:rPr>
        <w:t>2 – א (במה ותאריך הפרסום)</w:t>
      </w:r>
    </w:p>
    <w:p>
      <w:pPr>
        <w:bidi/>
        <w:spacing w:after="40"/>
        <w:jc w:val="right"/>
      </w:pPr>
      <w:r>
        <w:rPr>
          <w:rFonts w:ascii="Arial" w:hAnsi="Arial" w:cs="Arial" w:eastAsia="Arial"/>
          <w:lang w:val="he-IL" w:bidi="he-IL"/>
          <w:sz w:val="22"/>
          <w:rtl/>
          <w:szCs w:val="22"/>
        </w:rPr>
        <w:t>3 – ד (פעלים בלשון ציווי)</w:t>
      </w:r>
    </w:p>
    <w:p>
      <w:pPr>
        <w:bidi/>
        <w:spacing w:after="40"/>
        <w:jc w:val="right"/>
      </w:pPr>
      <w:r>
        <w:rPr>
          <w:rFonts w:ascii="Arial" w:hAnsi="Arial" w:cs="Arial" w:eastAsia="Arial"/>
          <w:lang w:val="he-IL" w:bidi="he-IL"/>
          <w:sz w:val="22"/>
          <w:rtl/>
          <w:szCs w:val="22"/>
        </w:rPr>
        <w:t>4 – ג (מונחים והגדרות)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תלמיד/ה מצליח/ה לתת דוגמה אחת משלו/ה לכל חלק דיבר</w:t>
      </w:r>
    </w:p>
    <w:p>
      <w:pPr>
        <w:bidi/>
        <w:spacing w:after="80"/>
        <w:jc w:val="right"/>
      </w:pPr>
      <w:r>
        <w:rPr>
          <w:rFonts w:ascii="Arial" w:hAnsi="Arial" w:cs="Arial" w:eastAsia="Arial"/>
          <w:lang w:val="he-IL" w:bidi="he-IL"/>
          <w:sz w:val="22"/>
          <w:rtl/>
          <w:szCs w:val="22"/>
        </w:rPr>
        <w:t>• תלמיד/ה מזהה נכון לפחות שלושה חלקים מתוך טקסט טיעוני נתון</w:t>
      </w:r>
    </w:p>
    <w:p>
      <w:pPr>
        <w:bidi/>
        <w:spacing w:after="80"/>
        <w:jc w:val="right"/>
      </w:pPr>
      <w:r>
        <w:rPr>
          <w:rFonts w:ascii="Arial" w:hAnsi="Arial" w:cs="Arial" w:eastAsia="Arial"/>
          <w:lang w:val="he-IL" w:bidi="he-IL"/>
          <w:sz w:val="22"/>
          <w:rtl/>
          <w:szCs w:val="22"/>
        </w:rPr>
        <w:t>• תלמיד/ה מסביר/ה בשתי מילים לפחות ניב אחד מהרשימה שנלמדה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לעבוד על פרק אחד בכל שיעור, ולסיים עם דף חזרה קצר בסוף כל שבוע</w:t>
      </w:r>
    </w:p>
    <w:p>
      <w:pPr>
        <w:bidi/>
        <w:spacing w:after="80"/>
        <w:jc w:val="right"/>
      </w:pPr>
      <w:r>
        <w:rPr>
          <w:rFonts w:ascii="Arial" w:hAnsi="Arial" w:cs="Arial" w:eastAsia="Arial"/>
          <w:lang w:val="he-IL" w:bidi="he-IL"/>
          <w:sz w:val="22"/>
          <w:rtl/>
          <w:szCs w:val="22"/>
        </w:rPr>
        <w:t>• לתלמידים המתקשים כדאי להשתמש בגרסת חנ״מ עם פחות אפשרויות ורמזים מדורגים</w:t>
      </w:r>
    </w:p>
    <w:p>
      <w:pPr>
        <w:bidi/>
        <w:spacing w:after="80"/>
        <w:jc w:val="right"/>
      </w:pPr>
      <w:r>
        <w:rPr>
          <w:rFonts w:ascii="Arial" w:hAnsi="Arial" w:cs="Arial" w:eastAsia="Arial"/>
          <w:lang w:val="he-IL" w:bidi="he-IL"/>
          <w:sz w:val="22"/>
          <w:rtl/>
          <w:szCs w:val="22"/>
        </w:rPr>
        <w:t>• לעולים חדשים מומלץ להוסיף מילון מונחים עם הסבר פשוט לצד כל תרגיל</w:t>
      </w:r>
    </w:p>
    <w:p>
      <w:pPr>
        <w:bidi/>
        <w:spacing w:after="80"/>
        <w:jc w:val="right"/>
      </w:pPr>
      <w:r>
        <w:rPr>
          <w:rFonts w:ascii="Arial" w:hAnsi="Arial" w:cs="Arial" w:eastAsia="Arial"/>
          <w:lang w:val="he-IL" w:bidi="he-IL"/>
          <w:sz w:val="22"/>
          <w:rtl/>
          <w:szCs w:val="22"/>
        </w:rPr>
        <w:t>• לפני המבחן המסכם כדאי לחזור על פרק הפיסוק והטיעון, כי הם משולבים יחד בשאלות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לשון בחט״ב – משחקים ופעילויות</w:t>
            </w:r>
          </w:p>
          <w:p>
            <w:pPr>
              <w:bidi/>
              <w:jc w:val="right"/>
            </w:pPr>
            <w:r>
              <w:rPr>
                <w:rFonts w:ascii="Arial" w:hAnsi="Arial" w:cs="Arial" w:eastAsia="Arial"/>
                <w:lang w:val="he-IL" w:bidi="he-IL"/>
                <w:b/>
                <w:color w:val="3C1361"/>
                <w:sz w:val="32"/>
                <w:rtl/>
                <w:szCs w:val="32"/>
                <w:bCs/>
              </w:rPr>
              <w:t>חוברת תרגול – לשון בחט״ב: משחקים ופעילויות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תמצאו תרגול לכל אחד מהנושאים שלמדנו, פרק אחרי פרק. קראו את ההסבר הקצר בתחילת כל פרק, ואז פתרו את התרגילים לבד או בזוגות. בסוף כל פרק אפשר לבדוק את התשובות ולסמן מה הבנתם טוב ומה כדאי לחזור עליו.</w:t>
      </w:r>
    </w:p>
    <w:p>
      <w:pPr>
        <w:bidi/>
        <w:spacing w:after="80"/>
        <w:jc w:val="right"/>
      </w:pPr>
      <w:r>
        <w:rPr>
          <w:rFonts w:ascii="Arial" w:hAnsi="Arial" w:cs="Arial" w:eastAsia="Arial"/>
          <w:lang w:val="he-IL" w:bidi="he-IL"/>
          <w:b/>
          <w:color w:val="7B341E"/>
          <w:sz w:val="32"/>
          <w:rtl/>
          <w:szCs w:val="32"/>
          <w:bCs/>
        </w:rPr>
        <w:t>🧺 בנק מילים: כי  ·  כ-ת-ב  ·  סמיכות  ·  סימן שאלה  ·  לב זהב  ·  הספר  ·  פסיק  ·  יד ביד  ·  אבל</w:t>
      </w:r>
    </w:p>
    <w:p>
      <w:pPr>
        <w:bidi/>
        <w:pStyle w:val="Heading2"/>
        <w:spacing w:after="80"/>
        <w:jc w:val="right"/>
      </w:pPr>
      <w:r>
        <w:rPr>
          <w:rFonts w:ascii="Arial" w:hAnsi="Arial" w:cs="Arial" w:eastAsia="Arial"/>
          <w:lang w:val="he-IL" w:bidi="he-IL"/>
          <w:b/>
          <w:color w:val="E53E3E"/>
          <w:sz w:val="36"/>
          <w:rtl/>
          <w:szCs w:val="36"/>
          <w:bCs/>
        </w:rPr>
        <w:t>1  חלק א׳ – פרק 1 · חלקי הדיבר והפועל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במשפט "הילדה רצה מהר לגן" – מהו חלק הדיבר של המילה "מהר"?</w:t>
      </w:r>
    </w:p>
    <w:p>
      <w:pPr>
        <w:bidi/>
        <w:spacing w:after="20"/>
        <w:jc w:val="right"/>
      </w:pPr>
      <w:r>
        <w:rPr>
          <w:rFonts w:ascii="Arial" w:hAnsi="Arial" w:cs="Arial" w:eastAsia="Arial"/>
          <w:lang w:val="he-IL" w:bidi="he-IL"/>
          <w:sz w:val="32"/>
          <w:rtl/>
          <w:szCs w:val="32"/>
        </w:rPr>
        <w:t xml:space="preserve">      ☐ א. שם עצם</w:t>
      </w:r>
    </w:p>
    <w:p>
      <w:pPr>
        <w:bidi/>
        <w:spacing w:after="20"/>
        <w:jc w:val="right"/>
      </w:pPr>
      <w:r>
        <w:rPr>
          <w:rFonts w:ascii="Arial" w:hAnsi="Arial" w:cs="Arial" w:eastAsia="Arial"/>
          <w:lang w:val="he-IL" w:bidi="he-IL"/>
          <w:sz w:val="32"/>
          <w:rtl/>
          <w:szCs w:val="32"/>
        </w:rPr>
        <w:t xml:space="preserve">      ☐ ב. פועל</w:t>
      </w:r>
    </w:p>
    <w:p>
      <w:pPr>
        <w:bidi/>
        <w:spacing w:after="20"/>
        <w:jc w:val="right"/>
      </w:pPr>
      <w:r>
        <w:rPr>
          <w:rFonts w:ascii="Arial" w:hAnsi="Arial" w:cs="Arial" w:eastAsia="Arial"/>
          <w:lang w:val="he-IL" w:bidi="he-IL"/>
          <w:sz w:val="32"/>
          <w:rtl/>
          <w:szCs w:val="32"/>
        </w:rPr>
        <w:t xml:space="preserve">      ☐ ג. תואר הפועל</w:t>
      </w:r>
    </w:p>
    <w:p>
      <w:pPr>
        <w:bidi/>
        <w:spacing w:after="20"/>
        <w:jc w:val="right"/>
      </w:pPr>
      <w:r>
        <w:rPr>
          <w:rFonts w:ascii="Arial" w:hAnsi="Arial" w:cs="Arial" w:eastAsia="Arial"/>
          <w:lang w:val="he-IL" w:bidi="he-IL"/>
          <w:b/>
          <w:sz w:val="32"/>
          <w:rtl/>
          <w:szCs w:val="32"/>
          <w:bCs/>
        </w:rPr>
        <w:t>2. במשפט "העץ הגבוה עומד בחצר" – מהו חלק הדיבר של המילה "הגבוה"?</w:t>
      </w:r>
    </w:p>
    <w:p>
      <w:pPr>
        <w:bidi/>
        <w:spacing w:after="20"/>
        <w:jc w:val="right"/>
      </w:pPr>
      <w:r>
        <w:rPr>
          <w:rFonts w:ascii="Arial" w:hAnsi="Arial" w:cs="Arial" w:eastAsia="Arial"/>
          <w:lang w:val="he-IL" w:bidi="he-IL"/>
          <w:sz w:val="32"/>
          <w:rtl/>
          <w:szCs w:val="32"/>
        </w:rPr>
        <w:t xml:space="preserve">      ☐ א. שם תואר</w:t>
      </w:r>
    </w:p>
    <w:p>
      <w:pPr>
        <w:bidi/>
        <w:spacing w:after="20"/>
        <w:jc w:val="right"/>
      </w:pPr>
      <w:r>
        <w:rPr>
          <w:rFonts w:ascii="Arial" w:hAnsi="Arial" w:cs="Arial" w:eastAsia="Arial"/>
          <w:lang w:val="he-IL" w:bidi="he-IL"/>
          <w:sz w:val="32"/>
          <w:rtl/>
          <w:szCs w:val="32"/>
        </w:rPr>
        <w:t xml:space="preserve">      ☐ ב. פועל</w:t>
      </w:r>
    </w:p>
    <w:p>
      <w:pPr>
        <w:bidi/>
        <w:spacing w:after="20"/>
        <w:jc w:val="right"/>
      </w:pPr>
      <w:r>
        <w:rPr>
          <w:rFonts w:ascii="Arial" w:hAnsi="Arial" w:cs="Arial" w:eastAsia="Arial"/>
          <w:lang w:val="he-IL" w:bidi="he-IL"/>
          <w:sz w:val="32"/>
          <w:rtl/>
          <w:szCs w:val="32"/>
        </w:rPr>
        <w:t xml:space="preserve">      ☐ ג. מילת יחס</w:t>
      </w:r>
    </w:p>
    <w:p>
      <w:pPr>
        <w:bidi/>
        <w:spacing w:after="20"/>
        <w:jc w:val="right"/>
      </w:pPr>
      <w:r>
        <w:rPr>
          <w:rFonts w:ascii="Arial" w:hAnsi="Arial" w:cs="Arial" w:eastAsia="Arial"/>
          <w:lang w:val="he-IL" w:bidi="he-IL"/>
          <w:b/>
          <w:sz w:val="32"/>
          <w:rtl/>
          <w:szCs w:val="32"/>
          <w:bCs/>
        </w:rPr>
        <w:t>3. האם המילה "על" במשפט "הספר מונח על השולחן" היא מילת יחס?</w:t>
      </w:r>
    </w:p>
    <w:p>
      <w:pPr>
        <w:bidi/>
        <w:spacing w:after="20"/>
        <w:jc w:val="right"/>
      </w:pPr>
      <w:r>
        <w:rPr>
          <w:rFonts w:ascii="Arial" w:hAnsi="Arial" w:cs="Arial" w:eastAsia="Arial"/>
          <w:lang w:val="he-IL" w:bidi="he-IL"/>
          <w:sz w:val="32"/>
          <w:rtl/>
          <w:szCs w:val="32"/>
        </w:rPr>
        <w:t xml:space="preserve">      ☐ א. כן</w:t>
      </w:r>
    </w:p>
    <w:p>
      <w:pPr>
        <w:bidi/>
        <w:spacing w:after="20"/>
        <w:jc w:val="right"/>
      </w:pPr>
      <w:r>
        <w:rPr>
          <w:rFonts w:ascii="Arial" w:hAnsi="Arial" w:cs="Arial" w:eastAsia="Arial"/>
          <w:lang w:val="he-IL" w:bidi="he-IL"/>
          <w:sz w:val="32"/>
          <w:rtl/>
          <w:szCs w:val="32"/>
        </w:rPr>
        <w:t xml:space="preserve">      ☐ ב. לא</w:t>
      </w:r>
    </w:p>
    <w:p>
      <w:pPr>
        <w:bidi/>
        <w:spacing w:after="20"/>
        <w:jc w:val="right"/>
      </w:pPr>
      <w:r>
        <w:rPr>
          <w:rFonts w:ascii="Arial" w:hAnsi="Arial" w:cs="Arial" w:eastAsia="Arial"/>
          <w:lang w:val="he-IL" w:bidi="he-IL"/>
          <w:sz w:val="32"/>
          <w:rtl/>
          <w:szCs w:val="32"/>
        </w:rPr>
        <w:t xml:space="preserve">      ☐ ג. זה שם עצם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חלקי הדיבר והפועל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השורש של המילה "כתבנו" הוא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חלקי הדיבר והפועל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מהר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שם עצם</w:t>
            </w:r>
          </w:p>
        </w:tc>
      </w:tr>
      <w:tr>
        <w:tc>
          <w:tcPr>
            <w:tcW w:type="dxa" w:w="3969"/>
          </w:tcPr>
          <w:p>
            <w:pPr>
              <w:bidi/>
              <w:jc w:val="right"/>
            </w:pPr>
            <w:r>
              <w:rPr>
                <w:rFonts w:ascii="Arial" w:hAnsi="Arial" w:cs="Arial" w:eastAsia="Arial"/>
                <w:lang w:val="he-IL" w:bidi="he-IL"/>
                <w:sz w:val="32"/>
                <w:rtl/>
                <w:szCs w:val="32"/>
              </w:rPr>
              <w:t>2. הגבוה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מילת יחס</w:t>
            </w:r>
          </w:p>
        </w:tc>
      </w:tr>
      <w:tr>
        <w:tc>
          <w:tcPr>
            <w:tcW w:type="dxa" w:w="3969"/>
          </w:tcPr>
          <w:p>
            <w:pPr>
              <w:bidi/>
              <w:jc w:val="right"/>
            </w:pPr>
            <w:r>
              <w:rPr>
                <w:rFonts w:ascii="Arial" w:hAnsi="Arial" w:cs="Arial" w:eastAsia="Arial"/>
                <w:lang w:val="he-IL" w:bidi="he-IL"/>
                <w:sz w:val="32"/>
                <w:rtl/>
                <w:szCs w:val="32"/>
              </w:rPr>
              <w:t>3. על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שם תואר</w:t>
            </w:r>
          </w:p>
        </w:tc>
      </w:tr>
      <w:tr>
        <w:tc>
          <w:tcPr>
            <w:tcW w:type="dxa" w:w="3969"/>
          </w:tcPr>
          <w:p>
            <w:pPr>
              <w:bidi/>
              <w:jc w:val="right"/>
            </w:pPr>
            <w:r>
              <w:rPr>
                <w:rFonts w:ascii="Arial" w:hAnsi="Arial" w:cs="Arial" w:eastAsia="Arial"/>
                <w:lang w:val="he-IL" w:bidi="he-IL"/>
                <w:sz w:val="32"/>
                <w:rtl/>
                <w:szCs w:val="32"/>
              </w:rPr>
              <w:t>4. הספר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תואר הפועל</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חלקי הדיבר והפועל – חשיבה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אחד שבו המילה "טוב" משמשת תואר הפועל (מתארת פעולה, לא שם עצם).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הסבירו במילים שלכם מה ההבדל בין שם תואר לתואר הפועל.</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צירופים: סמיכות ושם ותוארו, ומאזכרים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הצירוף "בית ספר" הוא:</w:t>
      </w:r>
    </w:p>
    <w:p>
      <w:pPr>
        <w:bidi/>
        <w:spacing w:after="20"/>
        <w:jc w:val="right"/>
      </w:pPr>
      <w:r>
        <w:rPr>
          <w:rFonts w:ascii="Arial" w:hAnsi="Arial" w:cs="Arial" w:eastAsia="Arial"/>
          <w:lang w:val="he-IL" w:bidi="he-IL"/>
          <w:sz w:val="32"/>
          <w:rtl/>
          <w:szCs w:val="32"/>
        </w:rPr>
        <w:t xml:space="preserve">      ☐ א. צירוף סמיכות</w:t>
      </w:r>
    </w:p>
    <w:p>
      <w:pPr>
        <w:bidi/>
        <w:spacing w:after="20"/>
        <w:jc w:val="right"/>
      </w:pPr>
      <w:r>
        <w:rPr>
          <w:rFonts w:ascii="Arial" w:hAnsi="Arial" w:cs="Arial" w:eastAsia="Arial"/>
          <w:lang w:val="he-IL" w:bidi="he-IL"/>
          <w:sz w:val="32"/>
          <w:rtl/>
          <w:szCs w:val="32"/>
        </w:rPr>
        <w:t xml:space="preserve">      ☐ ב. צירוף שם ותוארו</w:t>
      </w:r>
    </w:p>
    <w:p>
      <w:pPr>
        <w:bidi/>
        <w:spacing w:after="20"/>
        <w:jc w:val="right"/>
      </w:pPr>
      <w:r>
        <w:rPr>
          <w:rFonts w:ascii="Arial" w:hAnsi="Arial" w:cs="Arial" w:eastAsia="Arial"/>
          <w:lang w:val="he-IL" w:bidi="he-IL"/>
          <w:sz w:val="32"/>
          <w:rtl/>
          <w:szCs w:val="32"/>
        </w:rPr>
        <w:t xml:space="preserve">      ☐ ג. פועל ותואר הפועל</w:t>
      </w:r>
    </w:p>
    <w:p>
      <w:pPr>
        <w:bidi/>
        <w:spacing w:after="20"/>
        <w:jc w:val="right"/>
      </w:pPr>
      <w:r>
        <w:rPr>
          <w:rFonts w:ascii="Arial" w:hAnsi="Arial" w:cs="Arial" w:eastAsia="Arial"/>
          <w:lang w:val="he-IL" w:bidi="he-IL"/>
          <w:b/>
          <w:sz w:val="32"/>
          <w:rtl/>
          <w:szCs w:val="32"/>
          <w:bCs/>
        </w:rPr>
        <w:t>2. הצירוף "ילד חכם" הוא:</w:t>
      </w:r>
    </w:p>
    <w:p>
      <w:pPr>
        <w:bidi/>
        <w:spacing w:after="20"/>
        <w:jc w:val="right"/>
      </w:pPr>
      <w:r>
        <w:rPr>
          <w:rFonts w:ascii="Arial" w:hAnsi="Arial" w:cs="Arial" w:eastAsia="Arial"/>
          <w:lang w:val="he-IL" w:bidi="he-IL"/>
          <w:sz w:val="32"/>
          <w:rtl/>
          <w:szCs w:val="32"/>
        </w:rPr>
        <w:t xml:space="preserve">      ☐ א. צירוף סמיכות</w:t>
      </w:r>
    </w:p>
    <w:p>
      <w:pPr>
        <w:bidi/>
        <w:spacing w:after="20"/>
        <w:jc w:val="right"/>
      </w:pPr>
      <w:r>
        <w:rPr>
          <w:rFonts w:ascii="Arial" w:hAnsi="Arial" w:cs="Arial" w:eastAsia="Arial"/>
          <w:lang w:val="he-IL" w:bidi="he-IL"/>
          <w:sz w:val="32"/>
          <w:rtl/>
          <w:szCs w:val="32"/>
        </w:rPr>
        <w:t xml:space="preserve">      ☐ ב. צירוף שם ותוארו</w:t>
      </w:r>
    </w:p>
    <w:p>
      <w:pPr>
        <w:bidi/>
        <w:spacing w:after="20"/>
        <w:jc w:val="right"/>
      </w:pPr>
      <w:r>
        <w:rPr>
          <w:rFonts w:ascii="Arial" w:hAnsi="Arial" w:cs="Arial" w:eastAsia="Arial"/>
          <w:lang w:val="he-IL" w:bidi="he-IL"/>
          <w:sz w:val="32"/>
          <w:rtl/>
          <w:szCs w:val="32"/>
        </w:rPr>
        <w:t xml:space="preserve">      ☐ ג. שני שמות עצם נפרדים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צירופים: סמיכות ושם ותוארו, ומאזכרים – המשך זיהוי</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בצירוף סמיכות שתי המילים הן שמות עצם.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בצירוף שם ותוארו התואר בא לפני השם שהוא מתאר.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צירופים: סמיכות ושם ותוארו, ומאזכרים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"שולחן עבודה" הוא צירוף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צירופים: סמיכות ושם ותוארו, ומאזכרים – ה׳ הידיעה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הוספת ה׳ הידיעה לצירוף "בית ספר": בית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סימני פיסוק – זיהוי סימנים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סימן פיסוק מסתיים משפט שאלה?</w:t>
      </w:r>
    </w:p>
    <w:p>
      <w:pPr>
        <w:bidi/>
        <w:spacing w:after="20"/>
        <w:jc w:val="right"/>
      </w:pPr>
      <w:r>
        <w:rPr>
          <w:rFonts w:ascii="Arial" w:hAnsi="Arial" w:cs="Arial" w:eastAsia="Arial"/>
          <w:lang w:val="he-IL" w:bidi="he-IL"/>
          <w:sz w:val="32"/>
          <w:rtl/>
          <w:szCs w:val="32"/>
        </w:rPr>
        <w:t xml:space="preserve">      ☐ א. נקודה</w:t>
      </w:r>
    </w:p>
    <w:p>
      <w:pPr>
        <w:bidi/>
        <w:spacing w:after="20"/>
        <w:jc w:val="right"/>
      </w:pPr>
      <w:r>
        <w:rPr>
          <w:rFonts w:ascii="Arial" w:hAnsi="Arial" w:cs="Arial" w:eastAsia="Arial"/>
          <w:lang w:val="he-IL" w:bidi="he-IL"/>
          <w:sz w:val="32"/>
          <w:rtl/>
          <w:szCs w:val="32"/>
        </w:rPr>
        <w:t xml:space="preserve">      ☐ ב. סימן שאלה</w:t>
      </w:r>
    </w:p>
    <w:p>
      <w:pPr>
        <w:bidi/>
        <w:spacing w:after="20"/>
        <w:jc w:val="right"/>
      </w:pPr>
      <w:r>
        <w:rPr>
          <w:rFonts w:ascii="Arial" w:hAnsi="Arial" w:cs="Arial" w:eastAsia="Arial"/>
          <w:lang w:val="he-IL" w:bidi="he-IL"/>
          <w:sz w:val="32"/>
          <w:rtl/>
          <w:szCs w:val="32"/>
        </w:rPr>
        <w:t xml:space="preserve">      ☐ ג. סימן קריאה</w:t>
      </w:r>
    </w:p>
    <w:p>
      <w:pPr>
        <w:bidi/>
        <w:spacing w:after="20"/>
        <w:jc w:val="right"/>
      </w:pPr>
      <w:r>
        <w:rPr>
          <w:rFonts w:ascii="Arial" w:hAnsi="Arial" w:cs="Arial" w:eastAsia="Arial"/>
          <w:lang w:val="he-IL" w:bidi="he-IL"/>
          <w:b/>
          <w:sz w:val="32"/>
          <w:rtl/>
          <w:szCs w:val="32"/>
          <w:bCs/>
        </w:rPr>
        <w:t>2. באיזה סימן פיסוק מסתיים משפט שמביע התרגשות או קריאה?</w:t>
      </w:r>
    </w:p>
    <w:p>
      <w:pPr>
        <w:bidi/>
        <w:spacing w:after="20"/>
        <w:jc w:val="right"/>
      </w:pPr>
      <w:r>
        <w:rPr>
          <w:rFonts w:ascii="Arial" w:hAnsi="Arial" w:cs="Arial" w:eastAsia="Arial"/>
          <w:lang w:val="he-IL" w:bidi="he-IL"/>
          <w:sz w:val="32"/>
          <w:rtl/>
          <w:szCs w:val="32"/>
        </w:rPr>
        <w:t xml:space="preserve">      ☐ א. נקודה</w:t>
      </w:r>
    </w:p>
    <w:p>
      <w:pPr>
        <w:bidi/>
        <w:spacing w:after="20"/>
        <w:jc w:val="right"/>
      </w:pPr>
      <w:r>
        <w:rPr>
          <w:rFonts w:ascii="Arial" w:hAnsi="Arial" w:cs="Arial" w:eastAsia="Arial"/>
          <w:lang w:val="he-IL" w:bidi="he-IL"/>
          <w:sz w:val="32"/>
          <w:rtl/>
          <w:szCs w:val="32"/>
        </w:rPr>
        <w:t xml:space="preserve">      ☐ ב. פסיק</w:t>
      </w:r>
    </w:p>
    <w:p>
      <w:pPr>
        <w:bidi/>
        <w:spacing w:after="20"/>
        <w:jc w:val="right"/>
      </w:pPr>
      <w:r>
        <w:rPr>
          <w:rFonts w:ascii="Arial" w:hAnsi="Arial" w:cs="Arial" w:eastAsia="Arial"/>
          <w:lang w:val="he-IL" w:bidi="he-IL"/>
          <w:sz w:val="32"/>
          <w:rtl/>
          <w:szCs w:val="32"/>
        </w:rPr>
        <w:t xml:space="preserve">      ☐ ג. סימן קריאה</w:t>
      </w:r>
    </w:p>
    <w:p>
      <w:pPr>
        <w:bidi/>
        <w:spacing w:after="20"/>
        <w:jc w:val="right"/>
      </w:pPr>
      <w:r>
        <w:rPr>
          <w:rFonts w:ascii="Arial" w:hAnsi="Arial" w:cs="Arial" w:eastAsia="Arial"/>
          <w:lang w:val="he-IL" w:bidi="he-IL"/>
          <w:b/>
          <w:sz w:val="32"/>
          <w:rtl/>
          <w:szCs w:val="32"/>
          <w:bCs/>
        </w:rPr>
        <w:t>3. באיזה סימן פיסוק מסמנים דברים שמישהו אמר במדויק, כמו בטקסט על יום הניקיון בכנרת?</w:t>
      </w:r>
    </w:p>
    <w:p>
      <w:pPr>
        <w:bidi/>
        <w:spacing w:after="20"/>
        <w:jc w:val="right"/>
      </w:pPr>
      <w:r>
        <w:rPr>
          <w:rFonts w:ascii="Arial" w:hAnsi="Arial" w:cs="Arial" w:eastAsia="Arial"/>
          <w:lang w:val="he-IL" w:bidi="he-IL"/>
          <w:sz w:val="32"/>
          <w:rtl/>
          <w:szCs w:val="32"/>
        </w:rPr>
        <w:t xml:space="preserve">      ☐ א. פסיק</w:t>
      </w:r>
    </w:p>
    <w:p>
      <w:pPr>
        <w:bidi/>
        <w:spacing w:after="20"/>
        <w:jc w:val="right"/>
      </w:pPr>
      <w:r>
        <w:rPr>
          <w:rFonts w:ascii="Arial" w:hAnsi="Arial" w:cs="Arial" w:eastAsia="Arial"/>
          <w:lang w:val="he-IL" w:bidi="he-IL"/>
          <w:sz w:val="32"/>
          <w:rtl/>
          <w:szCs w:val="32"/>
        </w:rPr>
        <w:t xml:space="preserve">      ☐ ב. מירכאות</w:t>
      </w:r>
    </w:p>
    <w:p>
      <w:pPr>
        <w:bidi/>
        <w:spacing w:after="20"/>
        <w:jc w:val="right"/>
      </w:pPr>
      <w:r>
        <w:rPr>
          <w:rFonts w:ascii="Arial" w:hAnsi="Arial" w:cs="Arial" w:eastAsia="Arial"/>
          <w:lang w:val="he-IL" w:bidi="he-IL"/>
          <w:sz w:val="32"/>
          <w:rtl/>
          <w:szCs w:val="32"/>
        </w:rPr>
        <w:t xml:space="preserve">      ☐ ג. סוגריים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סימני פיסוק – השלמת הסימן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המשפט 'מה השעה עכשיו' צריך להסתיים בסימן __________.</w:t>
      </w:r>
    </w:p>
    <w:p>
      <w:pPr>
        <w:bidi/>
        <w:spacing w:after="80"/>
        <w:jc w:val="right"/>
      </w:pPr>
      <w:r>
        <w:rPr>
          <w:rFonts w:ascii="Arial" w:hAnsi="Arial" w:cs="Arial" w:eastAsia="Arial"/>
          <w:lang w:val="he-IL" w:bidi="he-IL"/>
          <w:sz w:val="32"/>
          <w:rtl/>
          <w:szCs w:val="32"/>
        </w:rPr>
        <w:t>2. כדי להפריד בין כמה פריטים ברשימה משתמשים בסימן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סימני פיסוק – כתיבה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קצר שמסתיים בסימן קריאה, בהשראת הטקסט 'הפתק בתיק'.</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משפט אחד עם פסיק המפריד בין שני פרטים ברשימה.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כתיבת טיעון – זיהוי מושגי יסוד</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טקסט טיעוני מורכב מטענה ומנימוקים בלבד, בלי דוגמאות.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עובדה היא משפט שאפשר לבדוק ולהוכיח אם הוא נכון.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דעה היא תמיד זהה אצל כל האנשים.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כתיבת טיעון – מילות קישור וחלקי הטיעון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אני חושב שכדאי לנטוע עצים ברחוב, __________ הם מנקים את האוויר שאנחנו נושמים.</w:t>
      </w:r>
    </w:p>
    <w:p>
      <w:pPr>
        <w:bidi/>
        <w:spacing w:after="80"/>
        <w:jc w:val="right"/>
      </w:pPr>
      <w:r>
        <w:rPr>
          <w:rFonts w:ascii="Arial" w:hAnsi="Arial" w:cs="Arial" w:eastAsia="Arial"/>
          <w:lang w:val="he-IL" w:bidi="he-IL"/>
          <w:sz w:val="32"/>
          <w:rtl/>
          <w:szCs w:val="32"/>
        </w:rPr>
        <w:t>2. יש תלמידים שרוצים הפסקה ארוכה, __________ יש כאלה שמעדיפים הפסקות קצרות.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כתיבת טיעון – כתיבה עצמית</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אחד שהוא עובדה ומשפט אחד שהוא דעה על נושא ההפסקות בבית הספר.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ניבים וביטויים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לב זהב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שותקים ולא אומרים מילה</w:t>
            </w:r>
          </w:p>
        </w:tc>
      </w:tr>
      <w:tr>
        <w:tc>
          <w:tcPr>
            <w:tcW w:type="dxa" w:w="3969"/>
          </w:tcPr>
          <w:p>
            <w:pPr>
              <w:bidi/>
              <w:jc w:val="right"/>
            </w:pPr>
            <w:r>
              <w:rPr>
                <w:rFonts w:ascii="Arial" w:hAnsi="Arial" w:cs="Arial" w:eastAsia="Arial"/>
                <w:lang w:val="he-IL" w:bidi="he-IL"/>
                <w:sz w:val="32"/>
                <w:rtl/>
                <w:szCs w:val="32"/>
              </w:rPr>
              <w:t>2. יד ביד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לוקח יוזמה ואחריות</w:t>
            </w:r>
          </w:p>
        </w:tc>
      </w:tr>
      <w:tr>
        <w:tc>
          <w:tcPr>
            <w:tcW w:type="dxa" w:w="3969"/>
          </w:tcPr>
          <w:p>
            <w:pPr>
              <w:bidi/>
              <w:jc w:val="right"/>
            </w:pPr>
            <w:r>
              <w:rPr>
                <w:rFonts w:ascii="Arial" w:hAnsi="Arial" w:cs="Arial" w:eastAsia="Arial"/>
                <w:lang w:val="he-IL" w:bidi="he-IL"/>
                <w:sz w:val="32"/>
                <w:rtl/>
                <w:szCs w:val="32"/>
              </w:rPr>
              <w:t>3. ראש גדול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יחד, בשיתוף פעולה</w:t>
            </w:r>
          </w:p>
        </w:tc>
      </w:tr>
      <w:tr>
        <w:tc>
          <w:tcPr>
            <w:tcW w:type="dxa" w:w="3969"/>
          </w:tcPr>
          <w:p>
            <w:pPr>
              <w:bidi/>
              <w:jc w:val="right"/>
            </w:pPr>
            <w:r>
              <w:rPr>
                <w:rFonts w:ascii="Arial" w:hAnsi="Arial" w:cs="Arial" w:eastAsia="Arial"/>
                <w:lang w:val="he-IL" w:bidi="he-IL"/>
                <w:sz w:val="32"/>
                <w:rtl/>
                <w:szCs w:val="32"/>
              </w:rPr>
              <w:t>4. מים בפה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אדם טוב ונדיב מאוד</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ניבים וביטויים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מי שיש לו לב זהב, יש לו לב שעשוי ממש ממתכת זהב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מי שעובד יד ביד עם חברו, עובד איתו בשיתוף פעולה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ניבים וביטויים – השלמת הניב המתאים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הילד עזר לחבריו בלי לבקש דבר בתמורה, יש לו __________</w:t>
      </w:r>
    </w:p>
    <w:p>
      <w:pPr>
        <w:bidi/>
        <w:spacing w:after="80"/>
        <w:jc w:val="right"/>
      </w:pPr>
      <w:r>
        <w:rPr>
          <w:rFonts w:ascii="Arial" w:hAnsi="Arial" w:cs="Arial" w:eastAsia="Arial"/>
          <w:lang w:val="he-IL" w:bidi="he-IL"/>
          <w:sz w:val="32"/>
          <w:rtl/>
          <w:szCs w:val="32"/>
        </w:rPr>
        <w:t>2. אנחנו נעבוד על הפרויקט __________ כדי להצליח ביחד</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סוגי טקסטים ותעודת זהות לטקסט – היכרות וזיהוי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סוג טקסט הוא ׳יריד טו בשבט הירוק׳?</w:t>
      </w:r>
    </w:p>
    <w:p>
      <w:pPr>
        <w:bidi/>
        <w:spacing w:after="20"/>
        <w:jc w:val="right"/>
      </w:pPr>
      <w:r>
        <w:rPr>
          <w:rFonts w:ascii="Arial" w:hAnsi="Arial" w:cs="Arial" w:eastAsia="Arial"/>
          <w:lang w:val="he-IL" w:bidi="he-IL"/>
          <w:sz w:val="32"/>
          <w:rtl/>
          <w:szCs w:val="32"/>
        </w:rPr>
        <w:t xml:space="preserve">      ☐ א. מודעה</w:t>
      </w:r>
    </w:p>
    <w:p>
      <w:pPr>
        <w:bidi/>
        <w:spacing w:after="20"/>
        <w:jc w:val="right"/>
      </w:pPr>
      <w:r>
        <w:rPr>
          <w:rFonts w:ascii="Arial" w:hAnsi="Arial" w:cs="Arial" w:eastAsia="Arial"/>
          <w:lang w:val="he-IL" w:bidi="he-IL"/>
          <w:sz w:val="32"/>
          <w:rtl/>
          <w:szCs w:val="32"/>
        </w:rPr>
        <w:t xml:space="preserve">      ☐ ב. כתבה</w:t>
      </w:r>
    </w:p>
    <w:p>
      <w:pPr>
        <w:bidi/>
        <w:spacing w:after="20"/>
        <w:jc w:val="right"/>
      </w:pPr>
      <w:r>
        <w:rPr>
          <w:rFonts w:ascii="Arial" w:hAnsi="Arial" w:cs="Arial" w:eastAsia="Arial"/>
          <w:lang w:val="he-IL" w:bidi="he-IL"/>
          <w:sz w:val="32"/>
          <w:rtl/>
          <w:szCs w:val="32"/>
        </w:rPr>
        <w:t xml:space="preserve">      ☐ ג. הוראות</w:t>
      </w:r>
    </w:p>
    <w:p>
      <w:pPr>
        <w:bidi/>
        <w:spacing w:after="20"/>
        <w:jc w:val="right"/>
      </w:pPr>
      <w:r>
        <w:rPr>
          <w:rFonts w:ascii="Arial" w:hAnsi="Arial" w:cs="Arial" w:eastAsia="Arial"/>
          <w:lang w:val="he-IL" w:bidi="he-IL"/>
          <w:b/>
          <w:sz w:val="32"/>
          <w:rtl/>
          <w:szCs w:val="32"/>
          <w:bCs/>
        </w:rPr>
        <w:t>2. איזה סוג טקסט הוא ׳איך שותלים שתיל בעציץ׳?</w:t>
      </w:r>
    </w:p>
    <w:p>
      <w:pPr>
        <w:bidi/>
        <w:spacing w:after="20"/>
        <w:jc w:val="right"/>
      </w:pPr>
      <w:r>
        <w:rPr>
          <w:rFonts w:ascii="Arial" w:hAnsi="Arial" w:cs="Arial" w:eastAsia="Arial"/>
          <w:lang w:val="he-IL" w:bidi="he-IL"/>
          <w:sz w:val="32"/>
          <w:rtl/>
          <w:szCs w:val="32"/>
        </w:rPr>
        <w:t xml:space="preserve">      ☐ א. מכתב</w:t>
      </w:r>
    </w:p>
    <w:p>
      <w:pPr>
        <w:bidi/>
        <w:spacing w:after="20"/>
        <w:jc w:val="right"/>
      </w:pPr>
      <w:r>
        <w:rPr>
          <w:rFonts w:ascii="Arial" w:hAnsi="Arial" w:cs="Arial" w:eastAsia="Arial"/>
          <w:lang w:val="he-IL" w:bidi="he-IL"/>
          <w:sz w:val="32"/>
          <w:rtl/>
          <w:szCs w:val="32"/>
        </w:rPr>
        <w:t xml:space="preserve">      ☐ ב. הוראות</w:t>
      </w:r>
    </w:p>
    <w:p>
      <w:pPr>
        <w:bidi/>
        <w:spacing w:after="20"/>
        <w:jc w:val="right"/>
      </w:pPr>
      <w:r>
        <w:rPr>
          <w:rFonts w:ascii="Arial" w:hAnsi="Arial" w:cs="Arial" w:eastAsia="Arial"/>
          <w:lang w:val="he-IL" w:bidi="he-IL"/>
          <w:sz w:val="32"/>
          <w:rtl/>
          <w:szCs w:val="32"/>
        </w:rPr>
        <w:t xml:space="preserve">      ☐ ג. כתבה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סוגי טקסטים ותעודת זהות לטקסט – התאמה ושימוש</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מודעה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במה ותאריך הפרסום</w:t>
            </w:r>
          </w:p>
        </w:tc>
      </w:tr>
      <w:tr>
        <w:tc>
          <w:tcPr>
            <w:tcW w:type="dxa" w:w="3969"/>
          </w:tcPr>
          <w:p>
            <w:pPr>
              <w:bidi/>
              <w:jc w:val="right"/>
            </w:pPr>
            <w:r>
              <w:rPr>
                <w:rFonts w:ascii="Arial" w:hAnsi="Arial" w:cs="Arial" w:eastAsia="Arial"/>
                <w:lang w:val="he-IL" w:bidi="he-IL"/>
                <w:sz w:val="32"/>
                <w:rtl/>
                <w:szCs w:val="32"/>
              </w:rPr>
              <w:t>2. כתבה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כותרת ופרטים על אירוע</w:t>
            </w:r>
          </w:p>
        </w:tc>
      </w:tr>
      <w:tr>
        <w:tc>
          <w:tcPr>
            <w:tcW w:type="dxa" w:w="3969"/>
          </w:tcPr>
          <w:p>
            <w:pPr>
              <w:bidi/>
              <w:jc w:val="right"/>
            </w:pPr>
            <w:r>
              <w:rPr>
                <w:rFonts w:ascii="Arial" w:hAnsi="Arial" w:cs="Arial" w:eastAsia="Arial"/>
                <w:lang w:val="he-IL" w:bidi="he-IL"/>
                <w:sz w:val="32"/>
                <w:rtl/>
                <w:szCs w:val="32"/>
              </w:rPr>
              <w:t>3. הוראות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מונחים והגדרות</w:t>
            </w:r>
          </w:p>
        </w:tc>
      </w:tr>
      <w:tr>
        <w:tc>
          <w:tcPr>
            <w:tcW w:type="dxa" w:w="3969"/>
          </w:tcPr>
          <w:p>
            <w:pPr>
              <w:bidi/>
              <w:jc w:val="right"/>
            </w:pPr>
            <w:r>
              <w:rPr>
                <w:rFonts w:ascii="Arial" w:hAnsi="Arial" w:cs="Arial" w:eastAsia="Arial"/>
                <w:lang w:val="he-IL" w:bidi="he-IL"/>
                <w:sz w:val="32"/>
                <w:rtl/>
                <w:szCs w:val="32"/>
              </w:rPr>
              <w:t>4. מאמר מידע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פעלים בלשון ציווי</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להבדיל בין שם תואר לתואר הפועל במשפט?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יודע/ת לזהות טענה, נימוק ומילת קישור בטקסט טיעוני?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לשון בחט״ב: משחקים ופעילויות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